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00" w:rsidRPr="00404296" w:rsidRDefault="00683FA8" w:rsidP="001A10DA">
      <w:pPr>
        <w:jc w:val="center"/>
        <w:rPr>
          <w:rFonts w:ascii="Arial Narrow" w:hAnsi="Arial Narrow"/>
          <w:b/>
          <w:color w:val="FF0000"/>
          <w:sz w:val="28"/>
          <w:szCs w:val="28"/>
          <w:u w:val="single"/>
        </w:rPr>
      </w:pPr>
      <w:r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-196850</wp:posOffset>
            </wp:positionV>
            <wp:extent cx="3486150" cy="64579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9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-196850</wp:posOffset>
            </wp:positionV>
            <wp:extent cx="3055514" cy="6457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9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422" cy="6468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10DA" w:rsidRPr="00404296">
        <w:rPr>
          <w:rFonts w:ascii="Arial Narrow" w:hAnsi="Arial Narrow"/>
          <w:b/>
          <w:color w:val="FF0000"/>
          <w:sz w:val="28"/>
          <w:szCs w:val="28"/>
          <w:u w:val="single"/>
        </w:rPr>
        <w:t>Советы для родителей по обучению детей русскому языку дома</w:t>
      </w:r>
    </w:p>
    <w:p w:rsidR="001A10DA" w:rsidRPr="00404296" w:rsidRDefault="001A10DA" w:rsidP="001A10DA">
      <w:pPr>
        <w:rPr>
          <w:rFonts w:ascii="Arial Narrow" w:hAnsi="Arial Narrow"/>
          <w:sz w:val="28"/>
          <w:szCs w:val="28"/>
        </w:rPr>
      </w:pPr>
      <w:r w:rsidRPr="00404296">
        <w:rPr>
          <w:rFonts w:ascii="Arial Narrow" w:hAnsi="Arial Narrow"/>
          <w:sz w:val="28"/>
          <w:szCs w:val="28"/>
        </w:rPr>
        <w:t xml:space="preserve">Помните о том, что обучение малыша русскому языку должно доставлять ребенку удовольствие. Если ребенку не нравится то, что вы делаете – прекратите это и попробуйте заниматься по-другому.  </w:t>
      </w:r>
    </w:p>
    <w:p w:rsidR="001A10DA" w:rsidRPr="00404296" w:rsidRDefault="001A10DA" w:rsidP="001A10DA">
      <w:pPr>
        <w:rPr>
          <w:rFonts w:ascii="Arial Narrow" w:hAnsi="Arial Narrow"/>
          <w:sz w:val="28"/>
          <w:szCs w:val="28"/>
        </w:rPr>
      </w:pPr>
      <w:r w:rsidRPr="00404296">
        <w:rPr>
          <w:rFonts w:ascii="Arial Narrow" w:hAnsi="Arial Narrow"/>
          <w:sz w:val="28"/>
          <w:szCs w:val="28"/>
        </w:rPr>
        <w:t xml:space="preserve">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 </w:t>
      </w:r>
    </w:p>
    <w:p w:rsidR="001A10DA" w:rsidRPr="00404296" w:rsidRDefault="001A10DA" w:rsidP="001A10DA">
      <w:pPr>
        <w:rPr>
          <w:rFonts w:ascii="Arial Narrow" w:hAnsi="Arial Narrow"/>
          <w:sz w:val="28"/>
          <w:szCs w:val="28"/>
        </w:rPr>
      </w:pPr>
      <w:r w:rsidRPr="00404296">
        <w:rPr>
          <w:rFonts w:ascii="Arial Narrow" w:hAnsi="Arial Narrow"/>
          <w:sz w:val="28"/>
          <w:szCs w:val="28"/>
        </w:rPr>
        <w:t xml:space="preserve">Совсем маленькие дети овладевают языком на основе имитации, а дети постарше </w:t>
      </w:r>
      <w:proofErr w:type="gramStart"/>
      <w:r w:rsidRPr="00404296">
        <w:rPr>
          <w:rFonts w:ascii="Arial Narrow" w:hAnsi="Arial Narrow"/>
          <w:sz w:val="28"/>
          <w:szCs w:val="28"/>
        </w:rPr>
        <w:t xml:space="preserve">( </w:t>
      </w:r>
      <w:proofErr w:type="gramEnd"/>
      <w:r w:rsidRPr="00404296">
        <w:rPr>
          <w:rFonts w:ascii="Arial Narrow" w:hAnsi="Arial Narrow"/>
          <w:sz w:val="28"/>
          <w:szCs w:val="28"/>
        </w:rPr>
        <w:t>с 3 лет) – осознанно. Поэтому приемы, которые используются для обучения детей, зависят от их возраста.</w:t>
      </w:r>
    </w:p>
    <w:p w:rsidR="001A10DA" w:rsidRPr="00404296" w:rsidRDefault="00683FA8" w:rsidP="001A10D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6033135</wp:posOffset>
            </wp:positionH>
            <wp:positionV relativeFrom="paragraph">
              <wp:posOffset>-5162550</wp:posOffset>
            </wp:positionV>
            <wp:extent cx="3457575" cy="645795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9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10DA" w:rsidRPr="00404296">
        <w:rPr>
          <w:rFonts w:ascii="Arial Narrow" w:hAnsi="Arial Narrow"/>
          <w:sz w:val="28"/>
          <w:szCs w:val="28"/>
        </w:rPr>
        <w:t xml:space="preserve">Очень важно произносить правильно. Иначе малыш усвоит неверное произношение и впоследствии от этого будет очень трудно избавиться. Если вы </w:t>
      </w:r>
      <w:r w:rsidR="001A10DA" w:rsidRPr="00404296">
        <w:rPr>
          <w:rFonts w:ascii="Arial Narrow" w:hAnsi="Arial Narrow"/>
          <w:sz w:val="28"/>
          <w:szCs w:val="28"/>
        </w:rPr>
        <w:lastRenderedPageBreak/>
        <w:t xml:space="preserve">не уверены, что произносите слово правильно, - уточните произношение по словарю, в котором указана фонетическая транскрипция. </w:t>
      </w:r>
    </w:p>
    <w:p w:rsidR="001A10DA" w:rsidRPr="00404296" w:rsidRDefault="001A10DA" w:rsidP="001A10DA">
      <w:pPr>
        <w:rPr>
          <w:rFonts w:ascii="Arial Narrow" w:hAnsi="Arial Narrow"/>
          <w:sz w:val="28"/>
          <w:szCs w:val="28"/>
        </w:rPr>
      </w:pPr>
      <w:r w:rsidRPr="00404296">
        <w:rPr>
          <w:rFonts w:ascii="Arial Narrow" w:hAnsi="Arial Narrow"/>
          <w:sz w:val="28"/>
          <w:szCs w:val="28"/>
        </w:rPr>
        <w:t xml:space="preserve">Желательно, чтобы  картинки и игрушки, которые вам понадобятся, предназначались исключительно для обучения: сложите их в отдельную коробку – «волшебный сундучок» - и доставайте </w:t>
      </w:r>
      <w:proofErr w:type="gramStart"/>
      <w:r w:rsidRPr="00404296">
        <w:rPr>
          <w:rFonts w:ascii="Arial Narrow" w:hAnsi="Arial Narrow"/>
          <w:sz w:val="28"/>
          <w:szCs w:val="28"/>
        </w:rPr>
        <w:t>от</w:t>
      </w:r>
      <w:proofErr w:type="gramEnd"/>
      <w:r w:rsidRPr="00404296">
        <w:rPr>
          <w:rFonts w:ascii="Arial Narrow" w:hAnsi="Arial Narrow"/>
          <w:sz w:val="28"/>
          <w:szCs w:val="28"/>
        </w:rPr>
        <w:t xml:space="preserve"> туда только </w:t>
      </w:r>
      <w:proofErr w:type="gramStart"/>
      <w:r w:rsidRPr="00404296">
        <w:rPr>
          <w:rFonts w:ascii="Arial Narrow" w:hAnsi="Arial Narrow"/>
          <w:sz w:val="28"/>
          <w:szCs w:val="28"/>
        </w:rPr>
        <w:t>на</w:t>
      </w:r>
      <w:proofErr w:type="gramEnd"/>
      <w:r w:rsidRPr="00404296">
        <w:rPr>
          <w:rFonts w:ascii="Arial Narrow" w:hAnsi="Arial Narrow"/>
          <w:sz w:val="28"/>
          <w:szCs w:val="28"/>
        </w:rPr>
        <w:t xml:space="preserve"> время занятий. «Волшебный сундучок», а также содержимое в сундучке, должно быть эстетичное, красочное, чтобы увлекало детей. </w:t>
      </w:r>
    </w:p>
    <w:p w:rsidR="001A10DA" w:rsidRPr="00404296" w:rsidRDefault="001A10DA" w:rsidP="001A10DA">
      <w:pPr>
        <w:rPr>
          <w:rFonts w:ascii="Arial Narrow" w:hAnsi="Arial Narrow"/>
          <w:sz w:val="28"/>
          <w:szCs w:val="28"/>
        </w:rPr>
      </w:pPr>
      <w:r w:rsidRPr="00404296">
        <w:rPr>
          <w:rFonts w:ascii="Arial Narrow" w:hAnsi="Arial Narrow"/>
          <w:sz w:val="28"/>
          <w:szCs w:val="28"/>
        </w:rPr>
        <w:t xml:space="preserve">Содержимое «Волшебного сундучка»: Тематические картинки. Игрушка – главный герой занятий. Лучше всего использовать перчаточную куклу или марионетку. Игрушки, изображающие людей, животных, транспорт. Строительный материал. </w:t>
      </w:r>
    </w:p>
    <w:p w:rsidR="001A10DA" w:rsidRPr="00404296" w:rsidRDefault="001A10DA" w:rsidP="001A10DA">
      <w:pPr>
        <w:rPr>
          <w:rFonts w:ascii="Arial Narrow" w:hAnsi="Arial Narrow"/>
          <w:sz w:val="28"/>
          <w:szCs w:val="28"/>
        </w:rPr>
      </w:pPr>
      <w:r w:rsidRPr="00404296">
        <w:rPr>
          <w:rFonts w:ascii="Arial Narrow" w:hAnsi="Arial Narrow"/>
          <w:sz w:val="28"/>
          <w:szCs w:val="28"/>
        </w:rPr>
        <w:t xml:space="preserve"> Материалы для поделок: клей, бумага, краски, кисточки, ножницы, пластилин. </w:t>
      </w:r>
      <w:r w:rsidRPr="00404296">
        <w:rPr>
          <w:rFonts w:ascii="Arial Narrow" w:hAnsi="Arial Narrow"/>
          <w:sz w:val="28"/>
          <w:szCs w:val="28"/>
        </w:rPr>
        <w:lastRenderedPageBreak/>
        <w:t>Разноцветные счетные палочки.Диски с записью песенок на русском языке.</w:t>
      </w:r>
    </w:p>
    <w:p w:rsidR="001A10DA" w:rsidRPr="00404296" w:rsidRDefault="001A10DA" w:rsidP="001A10DA">
      <w:pPr>
        <w:rPr>
          <w:rFonts w:ascii="Arial Narrow" w:hAnsi="Arial Narrow"/>
          <w:sz w:val="28"/>
          <w:szCs w:val="28"/>
        </w:rPr>
      </w:pPr>
      <w:r w:rsidRPr="00404296">
        <w:rPr>
          <w:rFonts w:ascii="Arial Narrow" w:hAnsi="Arial Narrow"/>
          <w:sz w:val="28"/>
          <w:szCs w:val="28"/>
        </w:rPr>
        <w:t>С маленькими детьми совместно можно слепить животных. А затем можно разыграть диалог. Например: Давай познакомимся, познакомь нового друга с другими игрушками и т.д.</w:t>
      </w:r>
    </w:p>
    <w:p w:rsidR="001A10DA" w:rsidRPr="00404296" w:rsidRDefault="001A10DA" w:rsidP="001A10DA">
      <w:pPr>
        <w:rPr>
          <w:rFonts w:ascii="Arial Narrow" w:hAnsi="Arial Narrow"/>
          <w:sz w:val="28"/>
          <w:szCs w:val="28"/>
        </w:rPr>
      </w:pPr>
      <w:r w:rsidRPr="00404296">
        <w:rPr>
          <w:rFonts w:ascii="Arial Narrow" w:hAnsi="Arial Narrow"/>
          <w:sz w:val="28"/>
          <w:szCs w:val="28"/>
        </w:rPr>
        <w:t>Очень увлекательная для детей сказка «Теремок». Для этой сказки можно использовать те же персонажи, которые лепили из пластилина. И все это обыграть с ребенком не навязчиво на русском языке. Посмотреть мультфильмы, красочные картинки из «волшебного сундучка».</w:t>
      </w:r>
    </w:p>
    <w:p w:rsidR="00404296" w:rsidRPr="00404296" w:rsidRDefault="001A10DA" w:rsidP="00404296">
      <w:pPr>
        <w:rPr>
          <w:rFonts w:ascii="Arial Narrow" w:hAnsi="Arial Narrow"/>
          <w:sz w:val="28"/>
          <w:szCs w:val="28"/>
        </w:rPr>
      </w:pPr>
      <w:r w:rsidRPr="00404296">
        <w:rPr>
          <w:rFonts w:ascii="Arial Narrow" w:hAnsi="Arial Narrow"/>
          <w:sz w:val="28"/>
          <w:szCs w:val="28"/>
        </w:rPr>
        <w:t>С детьми старшего дошкольного возраста можно поиграть в игру «Кто больше назовет игрушек, животных, продуктов», «Дай команду», «Угости меня». Постепенно, не навязчиво у ребенка появится словарный запас для дальнейшего обучения русскому языку.</w:t>
      </w:r>
    </w:p>
    <w:p w:rsidR="00644CD0" w:rsidRDefault="00644CD0" w:rsidP="00404296">
      <w:pPr>
        <w:jc w:val="center"/>
        <w:rPr>
          <w:rFonts w:ascii="Arial Narrow" w:hAnsi="Arial Narrow"/>
          <w:b/>
          <w:color w:val="FF0000"/>
          <w:sz w:val="28"/>
          <w:szCs w:val="28"/>
          <w:u w:val="single"/>
        </w:rPr>
      </w:pPr>
    </w:p>
    <w:p w:rsidR="00404296" w:rsidRPr="00404296" w:rsidRDefault="00683FA8" w:rsidP="00404296">
      <w:pPr>
        <w:jc w:val="center"/>
        <w:rPr>
          <w:rFonts w:ascii="Arial Narrow" w:hAnsi="Arial Narrow"/>
          <w:b/>
          <w:color w:val="FF0000"/>
          <w:sz w:val="28"/>
          <w:szCs w:val="28"/>
          <w:u w:val="single"/>
        </w:rPr>
      </w:pPr>
      <w:r>
        <w:rPr>
          <w:rFonts w:ascii="Arial Narrow" w:hAnsi="Arial Narrow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-263525</wp:posOffset>
            </wp:positionV>
            <wp:extent cx="3248025" cy="6581775"/>
            <wp:effectExtent l="0" t="0" r="9525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ло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-263525</wp:posOffset>
            </wp:positionV>
            <wp:extent cx="3371850" cy="6584950"/>
            <wp:effectExtent l="0" t="0" r="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ло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658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4296" w:rsidRPr="00404296">
        <w:rPr>
          <w:rFonts w:ascii="Arial Narrow" w:hAnsi="Arial Narrow"/>
          <w:b/>
          <w:color w:val="FF0000"/>
          <w:sz w:val="28"/>
          <w:szCs w:val="28"/>
          <w:u w:val="single"/>
        </w:rPr>
        <w:t>Перечень аудио- и видеоматериалов</w:t>
      </w:r>
    </w:p>
    <w:p w:rsidR="00404296" w:rsidRPr="00404296" w:rsidRDefault="00404296" w:rsidP="00404296">
      <w:pPr>
        <w:jc w:val="center"/>
        <w:rPr>
          <w:rFonts w:ascii="Arial Narrow" w:hAnsi="Arial Narrow"/>
          <w:b/>
          <w:color w:val="FF0000"/>
          <w:sz w:val="28"/>
          <w:szCs w:val="28"/>
          <w:u w:val="single"/>
        </w:rPr>
      </w:pPr>
      <w:r w:rsidRPr="00404296">
        <w:rPr>
          <w:rFonts w:ascii="Arial Narrow" w:hAnsi="Arial Narrow"/>
          <w:b/>
          <w:color w:val="FF0000"/>
          <w:sz w:val="28"/>
          <w:szCs w:val="28"/>
          <w:u w:val="single"/>
        </w:rPr>
        <w:t>Аудиозаписи</w:t>
      </w:r>
    </w:p>
    <w:p w:rsidR="00404296" w:rsidRDefault="00404296" w:rsidP="00404296">
      <w:pPr>
        <w:rPr>
          <w:rFonts w:ascii="Arial Narrow" w:hAnsi="Arial Narrow"/>
          <w:sz w:val="24"/>
          <w:szCs w:val="24"/>
        </w:rPr>
      </w:pPr>
      <w:r w:rsidRPr="00404296">
        <w:rPr>
          <w:rFonts w:ascii="Arial Narrow" w:hAnsi="Arial Narrow"/>
          <w:sz w:val="24"/>
          <w:szCs w:val="24"/>
        </w:rPr>
        <w:t xml:space="preserve">Песни Русские народные песни: «Каравай, «Вышла курочка гулять», «Серенькая кошечка», «Два веселых гуся». Хороводная русская народная песенка «Во поле береза стояла». </w:t>
      </w:r>
      <w:proofErr w:type="gramStart"/>
      <w:r w:rsidRPr="00404296">
        <w:rPr>
          <w:rFonts w:ascii="Arial Narrow" w:hAnsi="Arial Narrow"/>
          <w:sz w:val="24"/>
          <w:szCs w:val="24"/>
        </w:rPr>
        <w:t>«Голубой вагон» (сл. Э. Успенского, муз.</w:t>
      </w:r>
      <w:proofErr w:type="gramEnd"/>
      <w:r w:rsidRPr="00404296">
        <w:rPr>
          <w:rFonts w:ascii="Arial Narrow" w:hAnsi="Arial Narrow"/>
          <w:sz w:val="24"/>
          <w:szCs w:val="24"/>
        </w:rPr>
        <w:t xml:space="preserve"> В. </w:t>
      </w:r>
      <w:proofErr w:type="spellStart"/>
      <w:r w:rsidRPr="00404296">
        <w:rPr>
          <w:rFonts w:ascii="Arial Narrow" w:hAnsi="Arial Narrow"/>
          <w:sz w:val="24"/>
          <w:szCs w:val="24"/>
        </w:rPr>
        <w:t>Шаинского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), «Песня паровозика» (сл. Г. Сапгира, Г. </w:t>
      </w:r>
      <w:proofErr w:type="spellStart"/>
      <w:r w:rsidRPr="00404296">
        <w:rPr>
          <w:rFonts w:ascii="Arial Narrow" w:hAnsi="Arial Narrow"/>
          <w:sz w:val="24"/>
          <w:szCs w:val="24"/>
        </w:rPr>
        <w:t>Циферова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, муз. В. Юровского), «Белые кораблики» (сл. Л. Яхнина, муз. В. </w:t>
      </w:r>
      <w:proofErr w:type="spellStart"/>
      <w:r w:rsidRPr="00404296">
        <w:rPr>
          <w:rFonts w:ascii="Arial Narrow" w:hAnsi="Arial Narrow"/>
          <w:sz w:val="24"/>
          <w:szCs w:val="24"/>
        </w:rPr>
        <w:t>Шаинского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), «Мы едем, едем» (сл. С. Михалкова, муз. М. </w:t>
      </w:r>
      <w:proofErr w:type="spellStart"/>
      <w:r w:rsidRPr="00404296">
        <w:rPr>
          <w:rFonts w:ascii="Arial Narrow" w:hAnsi="Arial Narrow"/>
          <w:sz w:val="24"/>
          <w:szCs w:val="24"/>
        </w:rPr>
        <w:t>Старокадамского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), «Спят усталые игрушки…» (сл. З. Петровой, муз. А. Островского), «Мишка с куклой бойко топают» (сл. и муз. </w:t>
      </w:r>
      <w:proofErr w:type="spellStart"/>
      <w:r w:rsidRPr="00404296">
        <w:rPr>
          <w:rFonts w:ascii="Arial Narrow" w:hAnsi="Arial Narrow"/>
          <w:sz w:val="24"/>
          <w:szCs w:val="24"/>
        </w:rPr>
        <w:t>М.Качурбиной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), «Урожайная» (А. Филиппенко), «Толстый </w:t>
      </w:r>
      <w:proofErr w:type="spellStart"/>
      <w:r w:rsidRPr="00404296">
        <w:rPr>
          <w:rFonts w:ascii="Arial Narrow" w:hAnsi="Arial Narrow"/>
          <w:sz w:val="24"/>
          <w:szCs w:val="24"/>
        </w:rPr>
        <w:t>Карлсон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» (сл. И. Резника, муз. Дж. Кристи), «Мама – первое слово» (сл. Ю. </w:t>
      </w:r>
      <w:proofErr w:type="spellStart"/>
      <w:r w:rsidRPr="00404296">
        <w:rPr>
          <w:rFonts w:ascii="Arial Narrow" w:hAnsi="Arial Narrow"/>
          <w:sz w:val="24"/>
          <w:szCs w:val="24"/>
        </w:rPr>
        <w:t>Энтина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, муз. Т. Попа, Ж. </w:t>
      </w:r>
      <w:proofErr w:type="spellStart"/>
      <w:r w:rsidRPr="00404296">
        <w:rPr>
          <w:rFonts w:ascii="Arial Narrow" w:hAnsi="Arial Narrow"/>
          <w:sz w:val="24"/>
          <w:szCs w:val="24"/>
        </w:rPr>
        <w:t>Буржова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), Хороводная игра «Огородная хороводная» (сл. А. </w:t>
      </w:r>
      <w:proofErr w:type="spellStart"/>
      <w:r w:rsidRPr="00404296">
        <w:rPr>
          <w:rFonts w:ascii="Arial Narrow" w:hAnsi="Arial Narrow"/>
          <w:sz w:val="24"/>
          <w:szCs w:val="24"/>
        </w:rPr>
        <w:t>Пассовой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, муз. Б. </w:t>
      </w:r>
      <w:proofErr w:type="spellStart"/>
      <w:r w:rsidRPr="00404296">
        <w:rPr>
          <w:rFonts w:ascii="Arial Narrow" w:hAnsi="Arial Narrow"/>
          <w:sz w:val="24"/>
          <w:szCs w:val="24"/>
        </w:rPr>
        <w:t>Мож-жевелова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), «Золотая свадьба» (сл. И.Резника, муз. Р. </w:t>
      </w:r>
      <w:proofErr w:type="spellStart"/>
      <w:r w:rsidRPr="00404296">
        <w:rPr>
          <w:rFonts w:ascii="Arial Narrow" w:hAnsi="Arial Narrow"/>
          <w:sz w:val="24"/>
          <w:szCs w:val="24"/>
        </w:rPr>
        <w:t>Паулса</w:t>
      </w:r>
      <w:proofErr w:type="spellEnd"/>
      <w:r w:rsidRPr="00404296">
        <w:rPr>
          <w:rFonts w:ascii="Arial Narrow" w:hAnsi="Arial Narrow"/>
          <w:sz w:val="24"/>
          <w:szCs w:val="24"/>
        </w:rPr>
        <w:t>), «Танец маленьких утят» французская нар</w:t>
      </w:r>
      <w:proofErr w:type="gramStart"/>
      <w:r w:rsidRPr="00404296">
        <w:rPr>
          <w:rFonts w:ascii="Arial Narrow" w:hAnsi="Arial Narrow"/>
          <w:sz w:val="24"/>
          <w:szCs w:val="24"/>
        </w:rPr>
        <w:t>.п</w:t>
      </w:r>
      <w:proofErr w:type="gramEnd"/>
      <w:r w:rsidRPr="00404296">
        <w:rPr>
          <w:rFonts w:ascii="Arial Narrow" w:hAnsi="Arial Narrow"/>
          <w:sz w:val="24"/>
          <w:szCs w:val="24"/>
        </w:rPr>
        <w:t xml:space="preserve">есня, (перевод на рус. Ю. </w:t>
      </w:r>
      <w:proofErr w:type="spellStart"/>
      <w:r w:rsidRPr="00404296">
        <w:rPr>
          <w:rFonts w:ascii="Arial Narrow" w:hAnsi="Arial Narrow"/>
          <w:sz w:val="24"/>
          <w:szCs w:val="24"/>
        </w:rPr>
        <w:t>Энтина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), «Детский сад» (сл. и муз. Е. Асеевой), «Когда мои друзья со мной» (сл. М. </w:t>
      </w:r>
      <w:proofErr w:type="spellStart"/>
      <w:r w:rsidRPr="00404296">
        <w:rPr>
          <w:rFonts w:ascii="Arial Narrow" w:hAnsi="Arial Narrow"/>
          <w:sz w:val="24"/>
          <w:szCs w:val="24"/>
        </w:rPr>
        <w:t>Танича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, муз. В. </w:t>
      </w:r>
      <w:proofErr w:type="spellStart"/>
      <w:r w:rsidRPr="00404296">
        <w:rPr>
          <w:rFonts w:ascii="Arial Narrow" w:hAnsi="Arial Narrow"/>
          <w:sz w:val="24"/>
          <w:szCs w:val="24"/>
        </w:rPr>
        <w:t>Шаинского</w:t>
      </w:r>
      <w:proofErr w:type="spellEnd"/>
      <w:r w:rsidRPr="00404296">
        <w:rPr>
          <w:rFonts w:ascii="Arial Narrow" w:hAnsi="Arial Narrow"/>
          <w:sz w:val="24"/>
          <w:szCs w:val="24"/>
        </w:rPr>
        <w:t>), «Ах, как хорошо в садике живется» (муз</w:t>
      </w:r>
      <w:proofErr w:type="gramStart"/>
      <w:r w:rsidRPr="00404296">
        <w:rPr>
          <w:rFonts w:ascii="Arial Narrow" w:hAnsi="Arial Narrow"/>
          <w:sz w:val="24"/>
          <w:szCs w:val="24"/>
        </w:rPr>
        <w:t>.и</w:t>
      </w:r>
      <w:proofErr w:type="gramEnd"/>
      <w:r w:rsidRPr="00404296">
        <w:rPr>
          <w:rFonts w:ascii="Arial Narrow" w:hAnsi="Arial Narrow"/>
          <w:sz w:val="24"/>
          <w:szCs w:val="24"/>
        </w:rPr>
        <w:t xml:space="preserve"> сл. С. </w:t>
      </w:r>
      <w:proofErr w:type="spellStart"/>
      <w:r w:rsidRPr="00404296">
        <w:rPr>
          <w:rFonts w:ascii="Arial Narrow" w:hAnsi="Arial Narrow"/>
          <w:sz w:val="24"/>
          <w:szCs w:val="24"/>
        </w:rPr>
        <w:t>Насауленко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), «Осень наступила» (муз. и сл. С. </w:t>
      </w:r>
      <w:proofErr w:type="spellStart"/>
      <w:r w:rsidRPr="00404296">
        <w:rPr>
          <w:rFonts w:ascii="Arial Narrow" w:hAnsi="Arial Narrow"/>
          <w:sz w:val="24"/>
          <w:szCs w:val="24"/>
        </w:rPr>
        <w:t>Насауленко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), </w:t>
      </w:r>
      <w:r w:rsidRPr="00404296">
        <w:rPr>
          <w:rFonts w:ascii="Arial Narrow" w:hAnsi="Arial Narrow"/>
          <w:sz w:val="24"/>
          <w:szCs w:val="24"/>
        </w:rPr>
        <w:lastRenderedPageBreak/>
        <w:t xml:space="preserve">«Здравствуй, осень» (сл. В. Маслова, муз. Ю. </w:t>
      </w:r>
      <w:proofErr w:type="spellStart"/>
      <w:r w:rsidRPr="00404296">
        <w:rPr>
          <w:rFonts w:ascii="Arial Narrow" w:hAnsi="Arial Narrow"/>
          <w:sz w:val="24"/>
          <w:szCs w:val="24"/>
        </w:rPr>
        <w:t>Слонова</w:t>
      </w:r>
      <w:proofErr w:type="spellEnd"/>
      <w:r w:rsidRPr="00404296">
        <w:rPr>
          <w:rFonts w:ascii="Arial Narrow" w:hAnsi="Arial Narrow"/>
          <w:sz w:val="24"/>
          <w:szCs w:val="24"/>
        </w:rPr>
        <w:t>), «Буратино» из к/</w:t>
      </w:r>
      <w:proofErr w:type="spellStart"/>
      <w:r w:rsidRPr="00404296">
        <w:rPr>
          <w:rFonts w:ascii="Arial Narrow" w:hAnsi="Arial Narrow"/>
          <w:sz w:val="24"/>
          <w:szCs w:val="24"/>
        </w:rPr>
        <w:t>ф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  «Приключения Буратино» (сл. Ю. </w:t>
      </w:r>
      <w:proofErr w:type="spellStart"/>
      <w:r w:rsidRPr="00404296">
        <w:rPr>
          <w:rFonts w:ascii="Arial Narrow" w:hAnsi="Arial Narrow"/>
          <w:sz w:val="24"/>
          <w:szCs w:val="24"/>
        </w:rPr>
        <w:t>Энтина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, муз. А. </w:t>
      </w:r>
      <w:proofErr w:type="spellStart"/>
      <w:r w:rsidRPr="00404296">
        <w:rPr>
          <w:rFonts w:ascii="Arial Narrow" w:hAnsi="Arial Narrow"/>
          <w:sz w:val="24"/>
          <w:szCs w:val="24"/>
        </w:rPr>
        <w:t>Рыб-никова</w:t>
      </w:r>
      <w:proofErr w:type="spellEnd"/>
      <w:r w:rsidRPr="00404296">
        <w:rPr>
          <w:rFonts w:ascii="Arial Narrow" w:hAnsi="Arial Narrow"/>
          <w:sz w:val="24"/>
          <w:szCs w:val="24"/>
        </w:rPr>
        <w:t>), «Зима пришла» (муз</w:t>
      </w:r>
      <w:proofErr w:type="gramStart"/>
      <w:r w:rsidRPr="00404296">
        <w:rPr>
          <w:rFonts w:ascii="Arial Narrow" w:hAnsi="Arial Narrow"/>
          <w:sz w:val="24"/>
          <w:szCs w:val="24"/>
        </w:rPr>
        <w:t>.</w:t>
      </w:r>
      <w:proofErr w:type="gramEnd"/>
      <w:r w:rsidRPr="00404296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404296">
        <w:rPr>
          <w:rFonts w:ascii="Arial Narrow" w:hAnsi="Arial Narrow"/>
          <w:sz w:val="24"/>
          <w:szCs w:val="24"/>
        </w:rPr>
        <w:t>и</w:t>
      </w:r>
      <w:proofErr w:type="gramEnd"/>
      <w:r w:rsidRPr="00404296">
        <w:rPr>
          <w:rFonts w:ascii="Arial Narrow" w:hAnsi="Arial Narrow"/>
          <w:sz w:val="24"/>
          <w:szCs w:val="24"/>
        </w:rPr>
        <w:t xml:space="preserve"> сл. Л. </w:t>
      </w:r>
      <w:proofErr w:type="spellStart"/>
      <w:r w:rsidRPr="00404296">
        <w:rPr>
          <w:rFonts w:ascii="Arial Narrow" w:hAnsi="Arial Narrow"/>
          <w:sz w:val="24"/>
          <w:szCs w:val="24"/>
        </w:rPr>
        <w:t>Шустовских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), «Серебристые снежинки» (сл. Р. Паниной, муз. А. Варламова), «Белые снежинки» (сл. И. </w:t>
      </w:r>
      <w:proofErr w:type="spellStart"/>
      <w:r w:rsidRPr="00404296">
        <w:rPr>
          <w:rFonts w:ascii="Arial Narrow" w:hAnsi="Arial Narrow"/>
          <w:sz w:val="24"/>
          <w:szCs w:val="24"/>
        </w:rPr>
        <w:t>Шаферана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, муз. Г. Гладкова), «Песня о снеговике» (из к/ф «Тайны Снежной Королевы»), «Маленькой елочке холодно зимой» (сл. З. Александровой, муз. М. </w:t>
      </w:r>
      <w:proofErr w:type="spellStart"/>
      <w:r w:rsidRPr="00404296">
        <w:rPr>
          <w:rFonts w:ascii="Arial Narrow" w:hAnsi="Arial Narrow"/>
          <w:sz w:val="24"/>
          <w:szCs w:val="24"/>
        </w:rPr>
        <w:t>Красева</w:t>
      </w:r>
      <w:proofErr w:type="spellEnd"/>
      <w:r w:rsidRPr="00404296">
        <w:rPr>
          <w:rFonts w:ascii="Arial Narrow" w:hAnsi="Arial Narrow"/>
          <w:sz w:val="24"/>
          <w:szCs w:val="24"/>
        </w:rPr>
        <w:t>), «</w:t>
      </w:r>
      <w:proofErr w:type="spellStart"/>
      <w:r w:rsidRPr="00404296">
        <w:rPr>
          <w:rFonts w:ascii="Arial Narrow" w:hAnsi="Arial Narrow"/>
          <w:sz w:val="24"/>
          <w:szCs w:val="24"/>
        </w:rPr>
        <w:t>Чунга-чанга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» (сл. Ю. </w:t>
      </w:r>
      <w:proofErr w:type="spellStart"/>
      <w:r w:rsidRPr="00404296">
        <w:rPr>
          <w:rFonts w:ascii="Arial Narrow" w:hAnsi="Arial Narrow"/>
          <w:sz w:val="24"/>
          <w:szCs w:val="24"/>
        </w:rPr>
        <w:t>Энтина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, муз. В. </w:t>
      </w:r>
      <w:proofErr w:type="spellStart"/>
      <w:r w:rsidRPr="00404296">
        <w:rPr>
          <w:rFonts w:ascii="Arial Narrow" w:hAnsi="Arial Narrow"/>
          <w:sz w:val="24"/>
          <w:szCs w:val="24"/>
        </w:rPr>
        <w:t>Шаинского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), «Чему учат в школе» (сл. М. </w:t>
      </w:r>
      <w:proofErr w:type="spellStart"/>
      <w:r w:rsidRPr="00404296">
        <w:rPr>
          <w:rFonts w:ascii="Arial Narrow" w:hAnsi="Arial Narrow"/>
          <w:sz w:val="24"/>
          <w:szCs w:val="24"/>
        </w:rPr>
        <w:t>Пляцковского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, муз. В. </w:t>
      </w:r>
      <w:proofErr w:type="spellStart"/>
      <w:r w:rsidRPr="00404296">
        <w:rPr>
          <w:rFonts w:ascii="Arial Narrow" w:hAnsi="Arial Narrow"/>
          <w:sz w:val="24"/>
          <w:szCs w:val="24"/>
        </w:rPr>
        <w:t>Шаинского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), «Улыбка» (сл. М. </w:t>
      </w:r>
      <w:proofErr w:type="spellStart"/>
      <w:r w:rsidRPr="00404296">
        <w:rPr>
          <w:rFonts w:ascii="Arial Narrow" w:hAnsi="Arial Narrow"/>
          <w:sz w:val="24"/>
          <w:szCs w:val="24"/>
        </w:rPr>
        <w:t>Пляцковского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 муз. </w:t>
      </w:r>
      <w:proofErr w:type="gramStart"/>
      <w:r w:rsidRPr="00404296">
        <w:rPr>
          <w:rFonts w:ascii="Arial Narrow" w:hAnsi="Arial Narrow"/>
          <w:sz w:val="24"/>
          <w:szCs w:val="24"/>
        </w:rPr>
        <w:t xml:space="preserve">В. </w:t>
      </w:r>
      <w:proofErr w:type="spellStart"/>
      <w:r w:rsidRPr="00404296">
        <w:rPr>
          <w:rFonts w:ascii="Arial Narrow" w:hAnsi="Arial Narrow"/>
          <w:sz w:val="24"/>
          <w:szCs w:val="24"/>
        </w:rPr>
        <w:t>Шаинского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). </w:t>
      </w:r>
      <w:proofErr w:type="gramEnd"/>
    </w:p>
    <w:p w:rsidR="00404296" w:rsidRDefault="00404296" w:rsidP="00404296">
      <w:pPr>
        <w:jc w:val="center"/>
        <w:rPr>
          <w:rFonts w:ascii="Arial Narrow" w:hAnsi="Arial Narrow"/>
          <w:b/>
          <w:color w:val="FF0000"/>
          <w:sz w:val="28"/>
          <w:szCs w:val="28"/>
          <w:u w:val="single"/>
        </w:rPr>
      </w:pPr>
      <w:bookmarkStart w:id="0" w:name="_GoBack"/>
      <w:bookmarkEnd w:id="0"/>
      <w:r w:rsidRPr="00404296">
        <w:rPr>
          <w:rFonts w:ascii="Arial Narrow" w:hAnsi="Arial Narrow"/>
          <w:b/>
          <w:color w:val="FF0000"/>
          <w:sz w:val="28"/>
          <w:szCs w:val="28"/>
          <w:u w:val="single"/>
        </w:rPr>
        <w:t>Сказки</w:t>
      </w:r>
    </w:p>
    <w:p w:rsidR="00404296" w:rsidRDefault="00404296" w:rsidP="00404296">
      <w:pPr>
        <w:rPr>
          <w:rFonts w:ascii="Arial Narrow" w:hAnsi="Arial Narrow"/>
          <w:sz w:val="24"/>
          <w:szCs w:val="24"/>
        </w:rPr>
      </w:pPr>
      <w:r w:rsidRPr="00404296">
        <w:rPr>
          <w:rFonts w:ascii="Arial Narrow" w:hAnsi="Arial Narrow"/>
          <w:sz w:val="24"/>
          <w:szCs w:val="24"/>
        </w:rPr>
        <w:t>«Репка», «Колобок», «Теремок», «Три медведя», «Курочка Ряба», «Кто сказал «мяу?», «Кошкин дом», «Репка», «Три медведя»</w:t>
      </w:r>
      <w:proofErr w:type="gramStart"/>
      <w:r w:rsidRPr="00404296">
        <w:rPr>
          <w:rFonts w:ascii="Arial Narrow" w:hAnsi="Arial Narrow"/>
          <w:sz w:val="24"/>
          <w:szCs w:val="24"/>
        </w:rPr>
        <w:t>.А</w:t>
      </w:r>
      <w:proofErr w:type="gramEnd"/>
      <w:r w:rsidRPr="00404296">
        <w:rPr>
          <w:rFonts w:ascii="Arial Narrow" w:hAnsi="Arial Narrow"/>
          <w:sz w:val="24"/>
          <w:szCs w:val="24"/>
        </w:rPr>
        <w:t>удиозапись звуков, издаваемых транспортом Трактор, автобус, поезд, легковая машина, грузовая машина, пароход, самолет, вертолет.</w:t>
      </w:r>
    </w:p>
    <w:p w:rsidR="00404296" w:rsidRDefault="00404296" w:rsidP="00404296">
      <w:pPr>
        <w:rPr>
          <w:rFonts w:ascii="Arial Narrow" w:hAnsi="Arial Narrow"/>
          <w:sz w:val="24"/>
          <w:szCs w:val="24"/>
        </w:rPr>
      </w:pPr>
    </w:p>
    <w:p w:rsidR="00404296" w:rsidRPr="00404296" w:rsidRDefault="00404296" w:rsidP="00404296">
      <w:pPr>
        <w:rPr>
          <w:rFonts w:ascii="Arial Narrow" w:hAnsi="Arial Narrow"/>
          <w:sz w:val="24"/>
          <w:szCs w:val="24"/>
        </w:rPr>
      </w:pPr>
    </w:p>
    <w:p w:rsidR="00404296" w:rsidRDefault="00404296" w:rsidP="00404296">
      <w:pPr>
        <w:rPr>
          <w:rFonts w:ascii="Arial Narrow" w:hAnsi="Arial Narrow"/>
          <w:sz w:val="28"/>
          <w:szCs w:val="28"/>
        </w:rPr>
      </w:pPr>
    </w:p>
    <w:p w:rsidR="00404296" w:rsidRPr="00404296" w:rsidRDefault="00683FA8" w:rsidP="00683FA8">
      <w:pPr>
        <w:jc w:val="center"/>
        <w:rPr>
          <w:rFonts w:ascii="Arial Narrow" w:hAnsi="Arial Narrow"/>
          <w:b/>
          <w:color w:val="FF0000"/>
          <w:sz w:val="28"/>
          <w:szCs w:val="28"/>
          <w:u w:val="single"/>
        </w:rPr>
      </w:pPr>
      <w:r>
        <w:rPr>
          <w:rFonts w:ascii="Arial Narrow" w:hAnsi="Arial Narrow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-263525</wp:posOffset>
            </wp:positionV>
            <wp:extent cx="3371850" cy="6584950"/>
            <wp:effectExtent l="0" t="0" r="0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ло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658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4296" w:rsidRPr="00404296">
        <w:rPr>
          <w:rFonts w:ascii="Arial Narrow" w:hAnsi="Arial Narrow"/>
          <w:b/>
          <w:color w:val="FF0000"/>
          <w:sz w:val="28"/>
          <w:szCs w:val="28"/>
          <w:u w:val="single"/>
        </w:rPr>
        <w:t>Аудиозапись звуков, издаваемых домашними животными и птицами.</w:t>
      </w:r>
    </w:p>
    <w:p w:rsidR="00404296" w:rsidRPr="00404296" w:rsidRDefault="00404296" w:rsidP="00683FA8">
      <w:pPr>
        <w:jc w:val="center"/>
        <w:rPr>
          <w:rFonts w:ascii="Arial Narrow" w:hAnsi="Arial Narrow"/>
          <w:b/>
          <w:color w:val="FF0000"/>
          <w:sz w:val="28"/>
          <w:szCs w:val="28"/>
          <w:u w:val="single"/>
        </w:rPr>
      </w:pPr>
      <w:r w:rsidRPr="00404296">
        <w:rPr>
          <w:rFonts w:ascii="Arial Narrow" w:hAnsi="Arial Narrow"/>
          <w:b/>
          <w:color w:val="FF0000"/>
          <w:sz w:val="28"/>
          <w:szCs w:val="28"/>
          <w:u w:val="single"/>
        </w:rPr>
        <w:t>Мультфильмы:</w:t>
      </w:r>
    </w:p>
    <w:p w:rsidR="001A10DA" w:rsidRPr="00404296" w:rsidRDefault="00404296" w:rsidP="00404296">
      <w:pPr>
        <w:rPr>
          <w:rFonts w:ascii="Arial Narrow" w:hAnsi="Arial Narrow"/>
          <w:sz w:val="24"/>
          <w:szCs w:val="24"/>
        </w:rPr>
      </w:pPr>
      <w:r w:rsidRPr="00404296">
        <w:rPr>
          <w:rFonts w:ascii="Arial Narrow" w:hAnsi="Arial Narrow"/>
          <w:sz w:val="24"/>
          <w:szCs w:val="24"/>
        </w:rPr>
        <w:t xml:space="preserve">«Кто сказал «мяу», «Курочка Ряба», «Два веселых гуся», «Кошкин дом», «Волк и семеро козлят», «Крошка Енот», «Мама для мамонтенка», «Три медведя», «Горшок каши», «Крокодил Гена и </w:t>
      </w:r>
      <w:proofErr w:type="spellStart"/>
      <w:r w:rsidRPr="00404296">
        <w:rPr>
          <w:rFonts w:ascii="Arial Narrow" w:hAnsi="Arial Narrow"/>
          <w:sz w:val="24"/>
          <w:szCs w:val="24"/>
        </w:rPr>
        <w:t>Чебурашка</w:t>
      </w:r>
      <w:proofErr w:type="spellEnd"/>
      <w:r w:rsidRPr="00404296">
        <w:rPr>
          <w:rFonts w:ascii="Arial Narrow" w:hAnsi="Arial Narrow"/>
          <w:sz w:val="24"/>
          <w:szCs w:val="24"/>
        </w:rPr>
        <w:t>», «</w:t>
      </w:r>
      <w:proofErr w:type="spellStart"/>
      <w:r w:rsidRPr="00404296">
        <w:rPr>
          <w:rFonts w:ascii="Arial Narrow" w:hAnsi="Arial Narrow"/>
          <w:sz w:val="24"/>
          <w:szCs w:val="24"/>
        </w:rPr>
        <w:t>Федорино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 горе». </w:t>
      </w:r>
      <w:proofErr w:type="gramStart"/>
      <w:r w:rsidRPr="00404296">
        <w:rPr>
          <w:rFonts w:ascii="Arial Narrow" w:hAnsi="Arial Narrow"/>
          <w:sz w:val="24"/>
          <w:szCs w:val="24"/>
        </w:rPr>
        <w:t xml:space="preserve">«Белоснежка», «Маша и медведь», «Золушка», «Колобок», «Корешки и вершки», «Паровозик из </w:t>
      </w:r>
      <w:proofErr w:type="spellStart"/>
      <w:r w:rsidRPr="00404296">
        <w:rPr>
          <w:rFonts w:ascii="Arial Narrow" w:hAnsi="Arial Narrow"/>
          <w:sz w:val="24"/>
          <w:szCs w:val="24"/>
        </w:rPr>
        <w:t>Ромашково</w:t>
      </w:r>
      <w:proofErr w:type="spellEnd"/>
      <w:r w:rsidRPr="00404296">
        <w:rPr>
          <w:rFonts w:ascii="Arial Narrow" w:hAnsi="Arial Narrow"/>
          <w:sz w:val="24"/>
          <w:szCs w:val="24"/>
        </w:rPr>
        <w:t>», «По дороге с облаками», «</w:t>
      </w:r>
      <w:proofErr w:type="spellStart"/>
      <w:r w:rsidRPr="00404296">
        <w:rPr>
          <w:rFonts w:ascii="Arial Narrow" w:hAnsi="Arial Narrow"/>
          <w:sz w:val="24"/>
          <w:szCs w:val="24"/>
        </w:rPr>
        <w:t>Мойдодыр</w:t>
      </w:r>
      <w:proofErr w:type="spellEnd"/>
      <w:r w:rsidRPr="00404296">
        <w:rPr>
          <w:rFonts w:ascii="Arial Narrow" w:hAnsi="Arial Narrow"/>
          <w:sz w:val="24"/>
          <w:szCs w:val="24"/>
        </w:rPr>
        <w:t xml:space="preserve">», «Дом, который построили все», «Четверо с одного двора», «Приключения </w:t>
      </w:r>
      <w:proofErr w:type="spellStart"/>
      <w:r w:rsidRPr="00404296">
        <w:rPr>
          <w:rFonts w:ascii="Arial Narrow" w:hAnsi="Arial Narrow"/>
          <w:sz w:val="24"/>
          <w:szCs w:val="24"/>
        </w:rPr>
        <w:t>Огуречика</w:t>
      </w:r>
      <w:proofErr w:type="spellEnd"/>
      <w:r w:rsidRPr="00404296">
        <w:rPr>
          <w:rFonts w:ascii="Arial Narrow" w:hAnsi="Arial Narrow"/>
          <w:sz w:val="24"/>
          <w:szCs w:val="24"/>
        </w:rPr>
        <w:t>», «Антошка», «Колосок», «Снеговик – почтовик», «Кто придет на новый год», «Новогодняя сказка», «Львенок и черепаха», «Двенадцать месяцев».</w:t>
      </w:r>
      <w:proofErr w:type="gramEnd"/>
      <w:r w:rsidRPr="00404296">
        <w:rPr>
          <w:rFonts w:ascii="Arial Narrow" w:hAnsi="Arial Narrow"/>
          <w:sz w:val="24"/>
          <w:szCs w:val="24"/>
        </w:rPr>
        <w:t xml:space="preserve"> «Осенние корабли», «Королева Зубная щетка», «Козленок, который считал до десяти», «Первая зима», «Снегурочка», «</w:t>
      </w:r>
      <w:proofErr w:type="spellStart"/>
      <w:r w:rsidRPr="00404296">
        <w:rPr>
          <w:rFonts w:ascii="Arial Narrow" w:hAnsi="Arial Narrow"/>
          <w:sz w:val="24"/>
          <w:szCs w:val="24"/>
        </w:rPr>
        <w:t>Чипполино</w:t>
      </w:r>
      <w:proofErr w:type="spellEnd"/>
      <w:r w:rsidRPr="00404296">
        <w:rPr>
          <w:rFonts w:ascii="Arial Narrow" w:hAnsi="Arial Narrow"/>
          <w:sz w:val="24"/>
          <w:szCs w:val="24"/>
        </w:rPr>
        <w:t>», «Красная шапочка», «Три поросенка».</w:t>
      </w:r>
    </w:p>
    <w:sectPr w:rsidR="001A10DA" w:rsidRPr="00404296" w:rsidSect="001A10DA"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4CD"/>
    <w:rsid w:val="001A10DA"/>
    <w:rsid w:val="00404296"/>
    <w:rsid w:val="004079B6"/>
    <w:rsid w:val="00644CD0"/>
    <w:rsid w:val="00683FA8"/>
    <w:rsid w:val="00696F00"/>
    <w:rsid w:val="00E83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c e r</dc:creator>
  <cp:keywords/>
  <dc:description/>
  <cp:lastModifiedBy>User</cp:lastModifiedBy>
  <cp:revision>5</cp:revision>
  <dcterms:created xsi:type="dcterms:W3CDTF">2016-09-25T18:42:00Z</dcterms:created>
  <dcterms:modified xsi:type="dcterms:W3CDTF">2016-09-26T05:32:00Z</dcterms:modified>
</cp:coreProperties>
</file>